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8F42" w14:textId="54A5E0B7" w:rsidR="00D962F3" w:rsidRPr="00A1684C" w:rsidRDefault="00B95077" w:rsidP="00A1684C">
      <w:pPr>
        <w:pStyle w:val="NormalWeb"/>
        <w:spacing w:line="280" w:lineRule="exact"/>
        <w:ind w:left="6521"/>
        <w:rPr>
          <w:rFonts w:asciiTheme="majorHAnsi" w:hAnsiTheme="majorHAnsi" w:cstheme="majorHAnsi"/>
          <w:sz w:val="22"/>
          <w:szCs w:val="22"/>
          <w:lang w:eastAsia="en-US"/>
        </w:rPr>
      </w:pPr>
      <w:r w:rsidRPr="00A1684C">
        <w:rPr>
          <w:rFonts w:asciiTheme="majorHAnsi" w:hAnsiTheme="majorHAnsi" w:cstheme="majorHAnsi"/>
          <w:b/>
          <w:sz w:val="22"/>
          <w:szCs w:val="22"/>
          <w:lang w:eastAsia="en-US"/>
        </w:rPr>
        <w:t>Njål Sparbo</w:t>
      </w:r>
      <w:r w:rsidR="00D962F3" w:rsidRPr="00A1684C">
        <w:rPr>
          <w:rFonts w:asciiTheme="majorHAnsi" w:hAnsiTheme="majorHAnsi" w:cstheme="majorHAnsi"/>
          <w:sz w:val="22"/>
          <w:szCs w:val="22"/>
          <w:lang w:eastAsia="en-US"/>
        </w:rPr>
        <w:br/>
        <w:t>Øvre Ljanskoll vei 10</w:t>
      </w:r>
      <w:r w:rsidR="00D962F3" w:rsidRPr="00A1684C">
        <w:rPr>
          <w:rFonts w:asciiTheme="majorHAnsi" w:hAnsiTheme="majorHAnsi" w:cstheme="majorHAnsi"/>
          <w:sz w:val="22"/>
          <w:szCs w:val="22"/>
          <w:lang w:eastAsia="en-US"/>
        </w:rPr>
        <w:br/>
        <w:t>1169 Oslo</w:t>
      </w:r>
    </w:p>
    <w:p w14:paraId="6B7C5705" w14:textId="34E00529" w:rsidR="00D962F3" w:rsidRDefault="00D962F3" w:rsidP="00A1684C">
      <w:pPr>
        <w:pStyle w:val="NormalWeb"/>
        <w:spacing w:line="280" w:lineRule="exact"/>
        <w:ind w:left="6521"/>
        <w:rPr>
          <w:rFonts w:asciiTheme="majorHAnsi" w:hAnsiTheme="majorHAnsi" w:cstheme="majorHAnsi"/>
          <w:sz w:val="22"/>
          <w:szCs w:val="22"/>
          <w:lang w:eastAsia="en-US"/>
        </w:rPr>
      </w:pPr>
      <w:r w:rsidRPr="00A1684C">
        <w:rPr>
          <w:rFonts w:asciiTheme="majorHAnsi" w:hAnsiTheme="majorHAnsi" w:cstheme="majorHAnsi"/>
          <w:sz w:val="22"/>
          <w:szCs w:val="22"/>
          <w:lang w:eastAsia="en-US"/>
        </w:rPr>
        <w:t>mobil 455 07 580</w:t>
      </w:r>
      <w:r w:rsidRPr="00A1684C">
        <w:rPr>
          <w:rFonts w:asciiTheme="majorHAnsi" w:hAnsiTheme="majorHAnsi" w:cstheme="majorHAnsi"/>
          <w:sz w:val="22"/>
          <w:szCs w:val="22"/>
          <w:lang w:eastAsia="en-US"/>
        </w:rPr>
        <w:br/>
        <w:t>njal@sparbo.no</w:t>
      </w:r>
      <w:r w:rsidRPr="00A1684C">
        <w:rPr>
          <w:rFonts w:asciiTheme="majorHAnsi" w:hAnsiTheme="majorHAnsi" w:cstheme="majorHAnsi"/>
          <w:sz w:val="22"/>
          <w:szCs w:val="22"/>
          <w:lang w:eastAsia="en-US"/>
        </w:rPr>
        <w:br/>
      </w:r>
      <w:proofErr w:type="spellStart"/>
      <w:r w:rsidRPr="00A1684C">
        <w:rPr>
          <w:rFonts w:asciiTheme="majorHAnsi" w:hAnsiTheme="majorHAnsi" w:cstheme="majorHAnsi"/>
          <w:sz w:val="22"/>
          <w:szCs w:val="22"/>
          <w:lang w:eastAsia="en-US"/>
        </w:rPr>
        <w:t>www</w:t>
      </w:r>
      <w:proofErr w:type="spellEnd"/>
      <w:r w:rsidRPr="00A1684C">
        <w:rPr>
          <w:rFonts w:asciiTheme="majorHAnsi" w:hAnsiTheme="majorHAnsi" w:cstheme="majorHAnsi"/>
          <w:sz w:val="22"/>
          <w:szCs w:val="22"/>
          <w:lang w:eastAsia="en-US"/>
        </w:rPr>
        <w:t>. sparbo.no</w:t>
      </w:r>
    </w:p>
    <w:p w14:paraId="188F364A" w14:textId="753A210A" w:rsidR="00794FFC" w:rsidRDefault="00794FFC" w:rsidP="00A1684C">
      <w:pPr>
        <w:spacing w:line="280" w:lineRule="exact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nb-NO"/>
        </w:rPr>
      </w:pPr>
    </w:p>
    <w:p w14:paraId="52127FFB" w14:textId="77777777" w:rsidR="0094123E" w:rsidRDefault="0094123E" w:rsidP="00A1684C">
      <w:pPr>
        <w:spacing w:line="280" w:lineRule="exact"/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nb-NO"/>
        </w:rPr>
      </w:pPr>
      <w:bookmarkStart w:id="0" w:name="_GoBack"/>
      <w:bookmarkEnd w:id="0"/>
    </w:p>
    <w:p w14:paraId="08EEA383" w14:textId="2AAF0CEA" w:rsidR="00104057" w:rsidRPr="00104057" w:rsidRDefault="00104057" w:rsidP="00A1684C">
      <w:pPr>
        <w:spacing w:line="280" w:lineRule="exact"/>
        <w:rPr>
          <w:rFonts w:asciiTheme="majorHAnsi" w:eastAsia="Times New Roman" w:hAnsiTheme="majorHAnsi" w:cstheme="majorHAnsi"/>
          <w:sz w:val="22"/>
          <w:szCs w:val="22"/>
          <w:lang w:eastAsia="nb-NO"/>
        </w:rPr>
      </w:pPr>
      <w:r w:rsidRPr="0010405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nb-NO"/>
        </w:rPr>
        <w:t xml:space="preserve">Njål Sparbo </w:t>
      </w:r>
      <w:r w:rsidR="00A1684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nb-NO"/>
        </w:rPr>
        <w:t xml:space="preserve">(bass-baryton) </w:t>
      </w:r>
      <w:r w:rsidRPr="0010405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nb-NO"/>
        </w:rPr>
        <w:t xml:space="preserve">har studert med Jan Sødal, Aase Nordmo Løvberg, Ingrid Bjoner, Knut Skram og Tor Hommeren i Norge, og med Hans </w:t>
      </w:r>
      <w:proofErr w:type="spellStart"/>
      <w:r w:rsidRPr="0010405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nb-NO"/>
        </w:rPr>
        <w:t>Hotter</w:t>
      </w:r>
      <w:proofErr w:type="spellEnd"/>
      <w:r w:rsidRPr="0010405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nb-NO"/>
        </w:rPr>
        <w:t>, Dietrich Fischer-</w:t>
      </w:r>
      <w:proofErr w:type="spellStart"/>
      <w:r w:rsidRPr="0010405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nb-NO"/>
        </w:rPr>
        <w:t>Dieskau</w:t>
      </w:r>
      <w:proofErr w:type="spellEnd"/>
      <w:r w:rsidRPr="0010405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nb-NO"/>
        </w:rPr>
        <w:t xml:space="preserve">, Edith Mathis, Kurt Moll, Oren Brown, Galina </w:t>
      </w:r>
      <w:proofErr w:type="spellStart"/>
      <w:r w:rsidRPr="0010405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nb-NO"/>
        </w:rPr>
        <w:t>Visnjevskaja</w:t>
      </w:r>
      <w:proofErr w:type="spellEnd"/>
      <w:r w:rsidRPr="0010405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nb-NO"/>
        </w:rPr>
        <w:t xml:space="preserve">, Thomas </w:t>
      </w:r>
      <w:proofErr w:type="spellStart"/>
      <w:r w:rsidRPr="0010405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nb-NO"/>
        </w:rPr>
        <w:t>Hemsley</w:t>
      </w:r>
      <w:proofErr w:type="spellEnd"/>
      <w:r w:rsidRPr="0010405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nb-NO"/>
        </w:rPr>
        <w:t xml:space="preserve">, Jorma </w:t>
      </w:r>
      <w:proofErr w:type="spellStart"/>
      <w:r w:rsidRPr="0010405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nb-NO"/>
        </w:rPr>
        <w:t>Hynninen</w:t>
      </w:r>
      <w:proofErr w:type="spellEnd"/>
      <w:r w:rsidRPr="00104057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nb-NO"/>
        </w:rPr>
        <w:t xml:space="preserve"> og Susanna Eken i Tyskland, England, Finland og Danmark.</w:t>
      </w:r>
    </w:p>
    <w:p w14:paraId="44109EC0" w14:textId="009EC116" w:rsidR="00550373" w:rsidRPr="00A1684C" w:rsidRDefault="00104057" w:rsidP="00A1684C">
      <w:pPr>
        <w:pStyle w:val="NormalWeb"/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A1684C">
        <w:rPr>
          <w:rFonts w:asciiTheme="majorHAnsi" w:hAnsiTheme="majorHAnsi" w:cstheme="majorHAnsi"/>
          <w:sz w:val="22"/>
          <w:szCs w:val="22"/>
        </w:rPr>
        <w:t>Etter</w:t>
      </w:r>
      <w:r w:rsidR="00A241B3" w:rsidRPr="00A1684C">
        <w:rPr>
          <w:rFonts w:asciiTheme="majorHAnsi" w:hAnsiTheme="majorHAnsi" w:cstheme="majorHAnsi"/>
          <w:sz w:val="22"/>
          <w:szCs w:val="22"/>
        </w:rPr>
        <w:t xml:space="preserve"> debuten i 1991 </w:t>
      </w:r>
      <w:r w:rsidRPr="00A1684C">
        <w:rPr>
          <w:rFonts w:asciiTheme="majorHAnsi" w:hAnsiTheme="majorHAnsi" w:cstheme="majorHAnsi"/>
          <w:sz w:val="22"/>
          <w:szCs w:val="22"/>
        </w:rPr>
        <w:t xml:space="preserve">har </w:t>
      </w:r>
      <w:r w:rsidR="00181CEF" w:rsidRPr="00A1684C">
        <w:rPr>
          <w:rFonts w:asciiTheme="majorHAnsi" w:hAnsiTheme="majorHAnsi" w:cstheme="majorHAnsi"/>
          <w:sz w:val="22"/>
          <w:szCs w:val="22"/>
        </w:rPr>
        <w:t>han</w:t>
      </w:r>
      <w:r w:rsidRPr="00A1684C">
        <w:rPr>
          <w:rFonts w:asciiTheme="majorHAnsi" w:hAnsiTheme="majorHAnsi" w:cstheme="majorHAnsi"/>
          <w:sz w:val="22"/>
          <w:szCs w:val="22"/>
        </w:rPr>
        <w:t xml:space="preserve"> </w:t>
      </w:r>
      <w:r w:rsidR="00A241B3" w:rsidRPr="00A1684C">
        <w:rPr>
          <w:rFonts w:asciiTheme="majorHAnsi" w:hAnsiTheme="majorHAnsi" w:cstheme="majorHAnsi"/>
          <w:sz w:val="22"/>
          <w:szCs w:val="22"/>
        </w:rPr>
        <w:t>markert se</w:t>
      </w:r>
      <w:r w:rsidR="00B67411" w:rsidRPr="00A1684C">
        <w:rPr>
          <w:rFonts w:asciiTheme="majorHAnsi" w:hAnsiTheme="majorHAnsi" w:cstheme="majorHAnsi"/>
          <w:sz w:val="22"/>
          <w:szCs w:val="22"/>
        </w:rPr>
        <w:t xml:space="preserve">g som en av Norges mest aktive </w:t>
      </w:r>
      <w:r w:rsidRPr="00A1684C">
        <w:rPr>
          <w:rFonts w:asciiTheme="majorHAnsi" w:hAnsiTheme="majorHAnsi" w:cstheme="majorHAnsi"/>
          <w:sz w:val="22"/>
          <w:szCs w:val="22"/>
        </w:rPr>
        <w:t>o</w:t>
      </w:r>
      <w:r w:rsidR="00A241B3" w:rsidRPr="00A1684C">
        <w:rPr>
          <w:rFonts w:asciiTheme="majorHAnsi" w:hAnsiTheme="majorHAnsi" w:cstheme="majorHAnsi"/>
          <w:sz w:val="22"/>
          <w:szCs w:val="22"/>
        </w:rPr>
        <w:t xml:space="preserve">g allsidige sangere, med et </w:t>
      </w:r>
      <w:r w:rsidRPr="00A1684C">
        <w:rPr>
          <w:rFonts w:asciiTheme="majorHAnsi" w:hAnsiTheme="majorHAnsi" w:cstheme="majorHAnsi"/>
          <w:sz w:val="22"/>
          <w:szCs w:val="22"/>
        </w:rPr>
        <w:t xml:space="preserve">omfattende </w:t>
      </w:r>
      <w:r w:rsidR="00A241B3" w:rsidRPr="00A1684C">
        <w:rPr>
          <w:rFonts w:asciiTheme="majorHAnsi" w:hAnsiTheme="majorHAnsi" w:cstheme="majorHAnsi"/>
          <w:sz w:val="22"/>
          <w:szCs w:val="22"/>
        </w:rPr>
        <w:t xml:space="preserve">repertoar </w:t>
      </w:r>
      <w:r w:rsidRPr="00A1684C">
        <w:rPr>
          <w:rFonts w:asciiTheme="majorHAnsi" w:hAnsiTheme="majorHAnsi" w:cstheme="majorHAnsi"/>
          <w:sz w:val="22"/>
          <w:szCs w:val="22"/>
        </w:rPr>
        <w:t>av</w:t>
      </w:r>
      <w:r w:rsidR="00A241B3" w:rsidRPr="00A1684C">
        <w:rPr>
          <w:rFonts w:asciiTheme="majorHAnsi" w:hAnsiTheme="majorHAnsi" w:cstheme="majorHAnsi"/>
          <w:sz w:val="22"/>
          <w:szCs w:val="22"/>
        </w:rPr>
        <w:t xml:space="preserve"> opera, romanser og kirkemusikk. Hans særlige interesse for samtidsmusikk har ført til mange bestillingsverk, tallrike urfremføringer, sceniske oppsetninger og plateinnspillinger.</w:t>
      </w:r>
      <w:r w:rsidR="00550373" w:rsidRPr="00A1684C">
        <w:rPr>
          <w:rFonts w:asciiTheme="majorHAnsi" w:hAnsiTheme="majorHAnsi" w:cstheme="majorHAnsi"/>
          <w:sz w:val="22"/>
          <w:szCs w:val="22"/>
        </w:rPr>
        <w:t xml:space="preserve"> Han har hatt solistengasjementer med alle større kor og orkestre i Norge og har hatt </w:t>
      </w:r>
      <w:r w:rsidR="00F37974">
        <w:rPr>
          <w:rFonts w:asciiTheme="majorHAnsi" w:hAnsiTheme="majorHAnsi" w:cstheme="majorHAnsi"/>
          <w:sz w:val="22"/>
          <w:szCs w:val="22"/>
        </w:rPr>
        <w:t xml:space="preserve">opptredener </w:t>
      </w:r>
      <w:r w:rsidR="00550373" w:rsidRPr="00A1684C">
        <w:rPr>
          <w:rFonts w:asciiTheme="majorHAnsi" w:hAnsiTheme="majorHAnsi" w:cstheme="majorHAnsi"/>
          <w:sz w:val="22"/>
          <w:szCs w:val="22"/>
        </w:rPr>
        <w:t>over hele Europa, i Russland, Japan, Syd-Korea og USA. Han opptrer jevnlig på festivaler, operascener, i radio og fjernsyn og har 30 plateinnspillinger bak seg.</w:t>
      </w:r>
    </w:p>
    <w:p w14:paraId="7BD5F78C" w14:textId="4CA71686" w:rsidR="00A241B3" w:rsidRPr="00A1684C" w:rsidRDefault="00181CEF" w:rsidP="00A1684C">
      <w:pPr>
        <w:pStyle w:val="NormalWeb"/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A1684C">
        <w:rPr>
          <w:rFonts w:asciiTheme="majorHAnsi" w:hAnsiTheme="majorHAnsi" w:cstheme="majorHAnsi"/>
          <w:sz w:val="22"/>
          <w:szCs w:val="22"/>
        </w:rPr>
        <w:t>Han</w:t>
      </w:r>
      <w:r w:rsidR="00A241B3" w:rsidRPr="00A1684C">
        <w:rPr>
          <w:rFonts w:asciiTheme="majorHAnsi" w:hAnsiTheme="majorHAnsi" w:cstheme="majorHAnsi"/>
          <w:sz w:val="22"/>
          <w:szCs w:val="22"/>
        </w:rPr>
        <w:t xml:space="preserve"> er blitt tildelt en rekke stipendier og priser, bl.a. fra </w:t>
      </w:r>
      <w:proofErr w:type="spellStart"/>
      <w:r w:rsidR="00A241B3" w:rsidRPr="00A1684C">
        <w:rPr>
          <w:rFonts w:asciiTheme="majorHAnsi" w:hAnsiTheme="majorHAnsi" w:cstheme="majorHAnsi"/>
          <w:sz w:val="22"/>
          <w:szCs w:val="22"/>
        </w:rPr>
        <w:t>Wallenbergs</w:t>
      </w:r>
      <w:proofErr w:type="spellEnd"/>
      <w:r w:rsidR="00A241B3" w:rsidRPr="00A1684C">
        <w:rPr>
          <w:rFonts w:asciiTheme="majorHAnsi" w:hAnsiTheme="majorHAnsi" w:cstheme="majorHAnsi"/>
          <w:sz w:val="22"/>
          <w:szCs w:val="22"/>
        </w:rPr>
        <w:t xml:space="preserve"> stipendiefond, Klæstads legat, </w:t>
      </w:r>
      <w:proofErr w:type="spellStart"/>
      <w:r w:rsidR="00A241B3" w:rsidRPr="00A1684C">
        <w:rPr>
          <w:rFonts w:asciiTheme="majorHAnsi" w:hAnsiTheme="majorHAnsi" w:cstheme="majorHAnsi"/>
          <w:sz w:val="22"/>
          <w:szCs w:val="22"/>
        </w:rPr>
        <w:t>Fegerstens</w:t>
      </w:r>
      <w:proofErr w:type="spellEnd"/>
      <w:r w:rsidR="00A241B3" w:rsidRPr="00A1684C">
        <w:rPr>
          <w:rFonts w:asciiTheme="majorHAnsi" w:hAnsiTheme="majorHAnsi" w:cstheme="majorHAnsi"/>
          <w:sz w:val="22"/>
          <w:szCs w:val="22"/>
        </w:rPr>
        <w:t xml:space="preserve"> legat, Ingrid Bjoners stipend og Kirsten Flagstads pris. Etter en konsertserie med samtlige sanger av Edvard Grieg, mottok han i 2009 Griegprisen for sitt bidrag til å fornye den musikalske tolkningstradisjonen i Griegs sanger, særlig ved å få frem den dramatiske spennvidden.</w:t>
      </w:r>
    </w:p>
    <w:p w14:paraId="70DEFBD3" w14:textId="406B7675" w:rsidR="00A241B3" w:rsidRPr="00A1684C" w:rsidRDefault="00181CEF" w:rsidP="00A1684C">
      <w:pPr>
        <w:pStyle w:val="NormalWeb"/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A1684C">
        <w:rPr>
          <w:rFonts w:asciiTheme="majorHAnsi" w:hAnsiTheme="majorHAnsi" w:cstheme="majorHAnsi"/>
          <w:sz w:val="22"/>
          <w:szCs w:val="22"/>
        </w:rPr>
        <w:t>I årene 1997-1999 og 2005-2008 mottok han</w:t>
      </w:r>
      <w:r w:rsidR="00A241B3" w:rsidRPr="00A1684C">
        <w:rPr>
          <w:rFonts w:asciiTheme="majorHAnsi" w:hAnsiTheme="majorHAnsi" w:cstheme="majorHAnsi"/>
          <w:sz w:val="22"/>
          <w:szCs w:val="22"/>
        </w:rPr>
        <w:t xml:space="preserve"> Statens arbeidsstipend</w:t>
      </w:r>
      <w:r w:rsidRPr="00A1684C">
        <w:rPr>
          <w:rFonts w:asciiTheme="majorHAnsi" w:hAnsiTheme="majorHAnsi" w:cstheme="majorHAnsi"/>
          <w:sz w:val="22"/>
          <w:szCs w:val="22"/>
        </w:rPr>
        <w:t>,</w:t>
      </w:r>
      <w:r w:rsidR="00A241B3" w:rsidRPr="00A1684C">
        <w:rPr>
          <w:rFonts w:asciiTheme="majorHAnsi" w:hAnsiTheme="majorHAnsi" w:cstheme="majorHAnsi"/>
          <w:sz w:val="22"/>
          <w:szCs w:val="22"/>
        </w:rPr>
        <w:t xml:space="preserve"> bl.a. for å fordype seg i norsk sangrepertoar. 2009-2014 var han stipendiat på Kunsthøgskolen i Oslo med forskningsprosjektet </w:t>
      </w:r>
      <w:r w:rsidR="00A241B3" w:rsidRPr="00A1684C">
        <w:rPr>
          <w:rFonts w:asciiTheme="majorHAnsi" w:hAnsiTheme="majorHAnsi" w:cstheme="majorHAnsi"/>
          <w:i/>
          <w:sz w:val="22"/>
          <w:szCs w:val="22"/>
        </w:rPr>
        <w:t xml:space="preserve">"Å synge på scenen - med en psykofysisk tilnærming" </w:t>
      </w:r>
      <w:r w:rsidR="00A241B3" w:rsidRPr="00A1684C">
        <w:rPr>
          <w:rFonts w:asciiTheme="majorHAnsi" w:hAnsiTheme="majorHAnsi" w:cstheme="majorHAnsi"/>
          <w:sz w:val="22"/>
          <w:szCs w:val="22"/>
        </w:rPr>
        <w:t xml:space="preserve">i Programmet for kunstnerisk utviklingsarbeid, der han arbeidet med tverrfaglige problemstillinger i grenselandet mellom moderne sang- og scenekunst og norsk psykomotorisk kroppsterapeutisk tradisjon. 2014-2015 var han med i forskningsgruppen </w:t>
      </w:r>
      <w:r w:rsidR="00A241B3" w:rsidRPr="00A1684C">
        <w:rPr>
          <w:rFonts w:asciiTheme="majorHAnsi" w:hAnsiTheme="majorHAnsi" w:cstheme="majorHAnsi"/>
          <w:i/>
          <w:sz w:val="22"/>
          <w:szCs w:val="22"/>
        </w:rPr>
        <w:t>"Den tenkende musiker - tolkning som medskapende prosess"</w:t>
      </w:r>
      <w:r w:rsidR="00A241B3" w:rsidRPr="00A1684C">
        <w:rPr>
          <w:rFonts w:asciiTheme="majorHAnsi" w:hAnsiTheme="majorHAnsi" w:cstheme="majorHAnsi"/>
          <w:sz w:val="22"/>
          <w:szCs w:val="22"/>
        </w:rPr>
        <w:t xml:space="preserve"> på Norges Musikkhøgskole, og </w:t>
      </w:r>
      <w:r w:rsidR="00104057" w:rsidRPr="00A1684C">
        <w:rPr>
          <w:rFonts w:asciiTheme="majorHAnsi" w:hAnsiTheme="majorHAnsi" w:cstheme="majorHAnsi"/>
          <w:sz w:val="22"/>
          <w:szCs w:val="22"/>
        </w:rPr>
        <w:t>siden 2017</w:t>
      </w:r>
      <w:r w:rsidR="00A241B3" w:rsidRPr="00A1684C">
        <w:rPr>
          <w:rFonts w:asciiTheme="majorHAnsi" w:hAnsiTheme="majorHAnsi" w:cstheme="majorHAnsi"/>
          <w:sz w:val="22"/>
          <w:szCs w:val="22"/>
        </w:rPr>
        <w:t xml:space="preserve"> er han med i forskningsgruppen </w:t>
      </w:r>
      <w:r w:rsidR="00A241B3" w:rsidRPr="00A1684C">
        <w:rPr>
          <w:rFonts w:asciiTheme="majorHAnsi" w:hAnsiTheme="majorHAnsi" w:cstheme="majorHAnsi"/>
          <w:i/>
          <w:sz w:val="22"/>
          <w:szCs w:val="22"/>
        </w:rPr>
        <w:t>"(</w:t>
      </w:r>
      <w:proofErr w:type="spellStart"/>
      <w:r w:rsidR="00A241B3" w:rsidRPr="00A1684C">
        <w:rPr>
          <w:rFonts w:asciiTheme="majorHAnsi" w:hAnsiTheme="majorHAnsi" w:cstheme="majorHAnsi"/>
          <w:i/>
          <w:sz w:val="22"/>
          <w:szCs w:val="22"/>
        </w:rPr>
        <w:t>Un</w:t>
      </w:r>
      <w:proofErr w:type="spellEnd"/>
      <w:r w:rsidR="00A241B3" w:rsidRPr="00A1684C">
        <w:rPr>
          <w:rFonts w:asciiTheme="majorHAnsi" w:hAnsiTheme="majorHAnsi" w:cstheme="majorHAnsi"/>
          <w:i/>
          <w:sz w:val="22"/>
          <w:szCs w:val="22"/>
        </w:rPr>
        <w:t xml:space="preserve">-) </w:t>
      </w:r>
      <w:proofErr w:type="spellStart"/>
      <w:r w:rsidR="00A241B3" w:rsidRPr="00A1684C">
        <w:rPr>
          <w:rFonts w:asciiTheme="majorHAnsi" w:hAnsiTheme="majorHAnsi" w:cstheme="majorHAnsi"/>
          <w:i/>
          <w:sz w:val="22"/>
          <w:szCs w:val="22"/>
        </w:rPr>
        <w:t>settling</w:t>
      </w:r>
      <w:proofErr w:type="spellEnd"/>
      <w:r w:rsidR="00A241B3" w:rsidRPr="00A1684C">
        <w:rPr>
          <w:rFonts w:asciiTheme="majorHAnsi" w:hAnsiTheme="majorHAnsi" w:cstheme="majorHAnsi"/>
          <w:i/>
          <w:sz w:val="22"/>
          <w:szCs w:val="22"/>
        </w:rPr>
        <w:t xml:space="preserve"> Sites and Styles: </w:t>
      </w:r>
      <w:proofErr w:type="spellStart"/>
      <w:r w:rsidR="00A241B3" w:rsidRPr="00A1684C">
        <w:rPr>
          <w:rFonts w:asciiTheme="majorHAnsi" w:hAnsiTheme="majorHAnsi" w:cstheme="majorHAnsi"/>
          <w:i/>
          <w:sz w:val="22"/>
          <w:szCs w:val="22"/>
        </w:rPr>
        <w:t>Performers</w:t>
      </w:r>
      <w:proofErr w:type="spellEnd"/>
      <w:r w:rsidR="00A241B3" w:rsidRPr="00A1684C">
        <w:rPr>
          <w:rFonts w:asciiTheme="majorHAnsi" w:hAnsiTheme="majorHAnsi" w:cstheme="majorHAnsi"/>
          <w:i/>
          <w:sz w:val="22"/>
          <w:szCs w:val="22"/>
        </w:rPr>
        <w:t xml:space="preserve"> in </w:t>
      </w:r>
      <w:proofErr w:type="spellStart"/>
      <w:r w:rsidR="00A241B3" w:rsidRPr="00A1684C">
        <w:rPr>
          <w:rFonts w:asciiTheme="majorHAnsi" w:hAnsiTheme="majorHAnsi" w:cstheme="majorHAnsi"/>
          <w:i/>
          <w:sz w:val="22"/>
          <w:szCs w:val="22"/>
        </w:rPr>
        <w:t>Search</w:t>
      </w:r>
      <w:proofErr w:type="spellEnd"/>
      <w:r w:rsidR="00A241B3" w:rsidRPr="00A1684C">
        <w:rPr>
          <w:rFonts w:asciiTheme="majorHAnsi" w:hAnsiTheme="majorHAnsi" w:cstheme="majorHAnsi"/>
          <w:i/>
          <w:sz w:val="22"/>
          <w:szCs w:val="22"/>
        </w:rPr>
        <w:t xml:space="preserve"> of New </w:t>
      </w:r>
      <w:proofErr w:type="spellStart"/>
      <w:r w:rsidR="00A241B3" w:rsidRPr="00A1684C">
        <w:rPr>
          <w:rFonts w:asciiTheme="majorHAnsi" w:hAnsiTheme="majorHAnsi" w:cstheme="majorHAnsi"/>
          <w:i/>
          <w:sz w:val="22"/>
          <w:szCs w:val="22"/>
        </w:rPr>
        <w:t>Expressive</w:t>
      </w:r>
      <w:proofErr w:type="spellEnd"/>
      <w:r w:rsidR="00A241B3" w:rsidRPr="00A1684C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A241B3" w:rsidRPr="00A1684C">
        <w:rPr>
          <w:rFonts w:asciiTheme="majorHAnsi" w:hAnsiTheme="majorHAnsi" w:cstheme="majorHAnsi"/>
          <w:i/>
          <w:sz w:val="22"/>
          <w:szCs w:val="22"/>
        </w:rPr>
        <w:t>Means</w:t>
      </w:r>
      <w:proofErr w:type="spellEnd"/>
      <w:r w:rsidR="00A241B3" w:rsidRPr="00A1684C">
        <w:rPr>
          <w:rFonts w:asciiTheme="majorHAnsi" w:hAnsiTheme="majorHAnsi" w:cstheme="majorHAnsi"/>
          <w:i/>
          <w:sz w:val="22"/>
          <w:szCs w:val="22"/>
        </w:rPr>
        <w:t>"</w:t>
      </w:r>
      <w:r w:rsidR="00A241B3" w:rsidRPr="00A1684C">
        <w:rPr>
          <w:rFonts w:asciiTheme="majorHAnsi" w:hAnsiTheme="majorHAnsi" w:cstheme="majorHAnsi"/>
          <w:sz w:val="22"/>
          <w:szCs w:val="22"/>
        </w:rPr>
        <w:t xml:space="preserve"> ved Universitetet i Bergen</w:t>
      </w:r>
      <w:r w:rsidR="00104057" w:rsidRPr="00A1684C">
        <w:rPr>
          <w:rFonts w:asciiTheme="majorHAnsi" w:hAnsiTheme="majorHAnsi" w:cstheme="majorHAnsi"/>
          <w:sz w:val="22"/>
          <w:szCs w:val="22"/>
        </w:rPr>
        <w:t xml:space="preserve"> (Griegakademiet)</w:t>
      </w:r>
      <w:r w:rsidR="00A241B3" w:rsidRPr="00A1684C">
        <w:rPr>
          <w:rFonts w:asciiTheme="majorHAnsi" w:hAnsiTheme="majorHAnsi" w:cstheme="majorHAnsi"/>
          <w:sz w:val="22"/>
          <w:szCs w:val="22"/>
        </w:rPr>
        <w:t>.</w:t>
      </w:r>
    </w:p>
    <w:p w14:paraId="09538D7B" w14:textId="5170A693" w:rsidR="00F840B3" w:rsidRPr="00A1684C" w:rsidRDefault="00FC062B" w:rsidP="00A1684C">
      <w:pPr>
        <w:pStyle w:val="NormalWeb"/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A1684C">
        <w:rPr>
          <w:rFonts w:asciiTheme="majorHAnsi" w:hAnsiTheme="majorHAnsi" w:cstheme="majorHAnsi"/>
          <w:sz w:val="22"/>
          <w:szCs w:val="22"/>
        </w:rPr>
        <w:t xml:space="preserve">Ved siden av sang og forskning </w:t>
      </w:r>
      <w:r w:rsidR="00A241B3" w:rsidRPr="00A1684C">
        <w:rPr>
          <w:rFonts w:asciiTheme="majorHAnsi" w:hAnsiTheme="majorHAnsi" w:cstheme="majorHAnsi"/>
          <w:sz w:val="22"/>
          <w:szCs w:val="22"/>
        </w:rPr>
        <w:t xml:space="preserve">underviser </w:t>
      </w:r>
      <w:r w:rsidRPr="00A1684C">
        <w:rPr>
          <w:rFonts w:asciiTheme="majorHAnsi" w:hAnsiTheme="majorHAnsi" w:cstheme="majorHAnsi"/>
          <w:sz w:val="22"/>
          <w:szCs w:val="22"/>
        </w:rPr>
        <w:t xml:space="preserve">han ulike </w:t>
      </w:r>
      <w:r w:rsidR="00A241B3" w:rsidRPr="00A1684C">
        <w:rPr>
          <w:rFonts w:asciiTheme="majorHAnsi" w:hAnsiTheme="majorHAnsi" w:cstheme="majorHAnsi"/>
          <w:sz w:val="22"/>
          <w:szCs w:val="22"/>
        </w:rPr>
        <w:t xml:space="preserve">scenekunstnere i sang og psykofysisk tilstedeværelse, </w:t>
      </w:r>
      <w:r w:rsidRPr="00A1684C">
        <w:rPr>
          <w:rFonts w:asciiTheme="majorHAnsi" w:hAnsiTheme="majorHAnsi" w:cstheme="majorHAnsi"/>
          <w:sz w:val="22"/>
          <w:szCs w:val="22"/>
        </w:rPr>
        <w:t xml:space="preserve">og </w:t>
      </w:r>
      <w:r w:rsidR="00A241B3" w:rsidRPr="00A1684C">
        <w:rPr>
          <w:rFonts w:asciiTheme="majorHAnsi" w:hAnsiTheme="majorHAnsi" w:cstheme="majorHAnsi"/>
          <w:sz w:val="22"/>
          <w:szCs w:val="22"/>
        </w:rPr>
        <w:t>holder foredrag, mesterklasser og seminarer</w:t>
      </w:r>
      <w:r w:rsidRPr="00A1684C">
        <w:rPr>
          <w:rFonts w:asciiTheme="majorHAnsi" w:hAnsiTheme="majorHAnsi" w:cstheme="majorHAnsi"/>
          <w:sz w:val="22"/>
          <w:szCs w:val="22"/>
        </w:rPr>
        <w:t>.</w:t>
      </w:r>
    </w:p>
    <w:sectPr w:rsidR="00F840B3" w:rsidRPr="00A1684C" w:rsidSect="00164C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B3"/>
    <w:rsid w:val="00012378"/>
    <w:rsid w:val="0007403E"/>
    <w:rsid w:val="00104057"/>
    <w:rsid w:val="00152127"/>
    <w:rsid w:val="0016453D"/>
    <w:rsid w:val="00181CEF"/>
    <w:rsid w:val="003570CF"/>
    <w:rsid w:val="003852BE"/>
    <w:rsid w:val="004638B9"/>
    <w:rsid w:val="004B1908"/>
    <w:rsid w:val="00550373"/>
    <w:rsid w:val="00614FCE"/>
    <w:rsid w:val="00794FFC"/>
    <w:rsid w:val="007A4548"/>
    <w:rsid w:val="00854960"/>
    <w:rsid w:val="00870546"/>
    <w:rsid w:val="0094123E"/>
    <w:rsid w:val="00A01BE7"/>
    <w:rsid w:val="00A1684C"/>
    <w:rsid w:val="00A241B3"/>
    <w:rsid w:val="00B25791"/>
    <w:rsid w:val="00B67411"/>
    <w:rsid w:val="00B95077"/>
    <w:rsid w:val="00D962F3"/>
    <w:rsid w:val="00DD79B3"/>
    <w:rsid w:val="00E26227"/>
    <w:rsid w:val="00F37974"/>
    <w:rsid w:val="00F75EF1"/>
    <w:rsid w:val="00FC06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3E5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40B3"/>
    <w:rPr>
      <w:rFonts w:ascii="Calibri" w:hAnsi="Calibri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rsid w:val="00DD79B3"/>
    <w:rPr>
      <w:rFonts w:ascii="Courier" w:eastAsia="Times New Roman" w:hAnsi="Courier" w:cs="Times New Roman"/>
      <w:sz w:val="24"/>
    </w:rPr>
  </w:style>
  <w:style w:type="character" w:customStyle="1" w:styleId="RentekstTegn">
    <w:name w:val="Ren tekst Tegn"/>
    <w:basedOn w:val="Standardskriftforavsnitt"/>
    <w:link w:val="Rentekst"/>
    <w:rsid w:val="00DD79B3"/>
    <w:rPr>
      <w:rFonts w:ascii="Courier" w:eastAsia="Times New Roman" w:hAnsi="Courier" w:cs="Times New Roman"/>
    </w:rPr>
  </w:style>
  <w:style w:type="paragraph" w:styleId="NormalWeb">
    <w:name w:val="Normal (Web)"/>
    <w:basedOn w:val="Normal"/>
    <w:uiPriority w:val="99"/>
    <w:unhideWhenUsed/>
    <w:rsid w:val="00B2579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nb-NO"/>
    </w:rPr>
  </w:style>
  <w:style w:type="character" w:styleId="Utheving">
    <w:name w:val="Emphasis"/>
    <w:basedOn w:val="Standardskriftforavsnitt"/>
    <w:uiPriority w:val="20"/>
    <w:qFormat/>
    <w:rsid w:val="00B257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QUATTRO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Njål Sparbo</dc:creator>
  <cp:keywords/>
  <cp:lastModifiedBy>Njål Sparbo</cp:lastModifiedBy>
  <cp:revision>26</cp:revision>
  <cp:lastPrinted>2018-05-03T08:19:00Z</cp:lastPrinted>
  <dcterms:created xsi:type="dcterms:W3CDTF">2011-09-23T08:42:00Z</dcterms:created>
  <dcterms:modified xsi:type="dcterms:W3CDTF">2018-05-03T08:19:00Z</dcterms:modified>
</cp:coreProperties>
</file>